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B240EC">
        <w:rPr>
          <w:rFonts w:ascii="Times New Roman" w:hAnsi="Times New Roman"/>
          <w:sz w:val="24"/>
          <w:szCs w:val="24"/>
        </w:rPr>
        <w:t>22</w:t>
      </w:r>
      <w:r w:rsidR="00BD52DF">
        <w:rPr>
          <w:rFonts w:ascii="Times New Roman" w:hAnsi="Times New Roman"/>
          <w:sz w:val="24"/>
          <w:szCs w:val="24"/>
        </w:rPr>
        <w:t>»</w:t>
      </w:r>
      <w:r w:rsidR="00054012">
        <w:rPr>
          <w:rFonts w:ascii="Times New Roman" w:hAnsi="Times New Roman"/>
          <w:sz w:val="24"/>
          <w:szCs w:val="24"/>
        </w:rPr>
        <w:t xml:space="preserve"> </w:t>
      </w:r>
      <w:r w:rsidR="00B240EC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3B0F9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B240E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B240EC" w:rsidRPr="00B240EC">
        <w:rPr>
          <w:rFonts w:ascii="Times New Roman" w:hAnsi="Times New Roman"/>
          <w:sz w:val="24"/>
          <w:szCs w:val="24"/>
        </w:rPr>
        <w:t xml:space="preserve"> </w:t>
      </w:r>
      <w:r w:rsidR="00B240EC">
        <w:rPr>
          <w:rFonts w:ascii="Times New Roman" w:hAnsi="Times New Roman"/>
          <w:sz w:val="24"/>
          <w:szCs w:val="24"/>
        </w:rPr>
        <w:t>г</w:t>
      </w:r>
      <w:proofErr w:type="gramStart"/>
      <w:r w:rsidR="00B240EC">
        <w:rPr>
          <w:rFonts w:ascii="Times New Roman" w:hAnsi="Times New Roman"/>
          <w:sz w:val="24"/>
          <w:szCs w:val="24"/>
        </w:rPr>
        <w:t>.Ж</w:t>
      </w:r>
      <w:proofErr w:type="gramEnd"/>
      <w:r w:rsidR="00B240EC">
        <w:rPr>
          <w:rFonts w:ascii="Times New Roman" w:hAnsi="Times New Roman"/>
          <w:sz w:val="24"/>
          <w:szCs w:val="24"/>
        </w:rPr>
        <w:t>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2B14DD">
        <w:rPr>
          <w:rFonts w:ascii="Times New Roman" w:hAnsi="Times New Roman"/>
          <w:b/>
          <w:sz w:val="24"/>
          <w:szCs w:val="24"/>
        </w:rPr>
        <w:t>51</w:t>
      </w:r>
    </w:p>
    <w:p w:rsidR="0006749B" w:rsidRPr="00BD52DF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по результатам экспертно-аналитического мероприятия </w:t>
      </w:r>
    </w:p>
    <w:p w:rsid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96C0C">
        <w:rPr>
          <w:rFonts w:ascii="Times New Roman" w:hAnsi="Times New Roman"/>
          <w:sz w:val="24"/>
          <w:szCs w:val="24"/>
        </w:rPr>
        <w:t xml:space="preserve">проекта </w:t>
      </w:r>
      <w:r w:rsidR="00D63C91" w:rsidRPr="00E96C0C">
        <w:rPr>
          <w:rFonts w:ascii="Times New Roman" w:hAnsi="Times New Roman"/>
          <w:sz w:val="24"/>
          <w:szCs w:val="24"/>
        </w:rPr>
        <w:t>постановлен</w:t>
      </w:r>
      <w:r w:rsidR="00E96C0C">
        <w:rPr>
          <w:rFonts w:ascii="Times New Roman" w:hAnsi="Times New Roman"/>
          <w:sz w:val="24"/>
          <w:szCs w:val="24"/>
        </w:rPr>
        <w:t xml:space="preserve">ия администрации </w:t>
      </w:r>
      <w:proofErr w:type="spellStart"/>
      <w:r w:rsidR="00E96C0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96C0C">
        <w:rPr>
          <w:rFonts w:ascii="Times New Roman" w:hAnsi="Times New Roman"/>
          <w:sz w:val="24"/>
          <w:szCs w:val="24"/>
        </w:rPr>
        <w:t xml:space="preserve"> </w:t>
      </w:r>
      <w:r w:rsidR="00D63C91" w:rsidRPr="00E96C0C">
        <w:rPr>
          <w:rFonts w:ascii="Times New Roman" w:hAnsi="Times New Roman"/>
          <w:sz w:val="24"/>
          <w:szCs w:val="24"/>
        </w:rPr>
        <w:t>муниципального района</w:t>
      </w:r>
    </w:p>
    <w:p w:rsidR="00E96C0C" w:rsidRP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6C0C">
        <w:rPr>
          <w:rFonts w:ascii="Times New Roman" w:hAnsi="Times New Roman"/>
          <w:b/>
          <w:sz w:val="24"/>
          <w:szCs w:val="24"/>
        </w:rPr>
        <w:t>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на 2018-2023 годы, утвержденную Постановлением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№ 1219 от 28.12.2018 г.</w:t>
      </w:r>
      <w:proofErr w:type="gramEnd"/>
    </w:p>
    <w:p w:rsidR="00E96C0C" w:rsidRPr="00E96C0C" w:rsidRDefault="00E96C0C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96C0C">
        <w:rPr>
          <w:rFonts w:ascii="Times New Roman" w:hAnsi="Times New Roman"/>
          <w:b/>
          <w:sz w:val="24"/>
          <w:szCs w:val="24"/>
        </w:rPr>
        <w:t xml:space="preserve">(в редакции постановления администрации </w:t>
      </w:r>
      <w:proofErr w:type="spellStart"/>
      <w:r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  <w:proofErr w:type="gramEnd"/>
    </w:p>
    <w:p w:rsidR="0006749B" w:rsidRPr="00E96C0C" w:rsidRDefault="00E96C0C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>от 31.05.2019  № 596</w:t>
      </w:r>
      <w:r w:rsidR="0006749B" w:rsidRPr="00E96C0C">
        <w:rPr>
          <w:rFonts w:ascii="Times New Roman" w:hAnsi="Times New Roman"/>
          <w:b/>
          <w:sz w:val="24"/>
          <w:szCs w:val="24"/>
        </w:rPr>
        <w:t>»</w:t>
      </w: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E96C0C" w:rsidRDefault="00E96C0C" w:rsidP="00FE2E0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="0006749B"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3A534D">
        <w:rPr>
          <w:rFonts w:ascii="Times New Roman" w:hAnsi="Times New Roman"/>
          <w:sz w:val="24"/>
          <w:szCs w:val="24"/>
        </w:rPr>
        <w:t xml:space="preserve">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0540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15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6749B" w:rsidRPr="0006749B">
        <w:rPr>
          <w:rFonts w:ascii="Times New Roman" w:hAnsi="Times New Roman"/>
          <w:sz w:val="24"/>
          <w:szCs w:val="24"/>
        </w:rPr>
        <w:t>Развитие автомобильных дорог общего пользования местного значения вне границ населенных пунктов в границах</w:t>
      </w:r>
      <w:proofErr w:type="gramEnd"/>
      <w:r w:rsidR="0006749B" w:rsidRPr="000674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749B" w:rsidRPr="0006749B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на 2018-2023 годы</w:t>
      </w:r>
      <w:r w:rsidR="00831549">
        <w:rPr>
          <w:rFonts w:ascii="Times New Roman" w:hAnsi="Times New Roman"/>
          <w:sz w:val="24"/>
          <w:szCs w:val="24"/>
        </w:rPr>
        <w:t>, утвержденн</w:t>
      </w:r>
      <w:r w:rsidR="0024592E">
        <w:rPr>
          <w:rFonts w:ascii="Times New Roman" w:hAnsi="Times New Roman"/>
          <w:sz w:val="24"/>
          <w:szCs w:val="24"/>
        </w:rPr>
        <w:t>ую</w:t>
      </w:r>
      <w:r w:rsidR="00831549">
        <w:rPr>
          <w:rFonts w:ascii="Times New Roman" w:hAnsi="Times New Roman"/>
          <w:sz w:val="24"/>
          <w:szCs w:val="24"/>
        </w:rPr>
        <w:t xml:space="preserve"> </w:t>
      </w:r>
      <w:r w:rsidR="00054012">
        <w:rPr>
          <w:rFonts w:ascii="Times New Roman" w:hAnsi="Times New Roman"/>
          <w:sz w:val="24"/>
          <w:szCs w:val="24"/>
        </w:rPr>
        <w:t>п</w:t>
      </w:r>
      <w:r w:rsidR="00831549">
        <w:rPr>
          <w:rFonts w:ascii="Times New Roman" w:hAnsi="Times New Roman"/>
          <w:sz w:val="24"/>
          <w:szCs w:val="24"/>
        </w:rPr>
        <w:t xml:space="preserve">остановлением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31549" w:rsidRPr="00E96C0C">
        <w:rPr>
          <w:rFonts w:ascii="Times New Roman" w:hAnsi="Times New Roman"/>
          <w:sz w:val="24"/>
          <w:szCs w:val="24"/>
        </w:rPr>
        <w:t xml:space="preserve">от </w:t>
      </w:r>
      <w:r w:rsidRPr="00E96C0C">
        <w:rPr>
          <w:rFonts w:ascii="Times New Roman" w:hAnsi="Times New Roman"/>
          <w:sz w:val="24"/>
          <w:szCs w:val="24"/>
        </w:rPr>
        <w:t>№ 1219 от 28.12.2018 г.</w:t>
      </w:r>
      <w:r w:rsidR="00FE2E07">
        <w:rPr>
          <w:rFonts w:ascii="Times New Roman" w:hAnsi="Times New Roman"/>
          <w:sz w:val="24"/>
          <w:szCs w:val="24"/>
        </w:rPr>
        <w:t xml:space="preserve"> </w:t>
      </w:r>
      <w:r w:rsidRPr="00E96C0C">
        <w:rPr>
          <w:rFonts w:ascii="Times New Roman" w:hAnsi="Times New Roman"/>
          <w:sz w:val="24"/>
          <w:szCs w:val="24"/>
        </w:rPr>
        <w:t xml:space="preserve">(в редакции постановления администрации </w:t>
      </w:r>
      <w:proofErr w:type="spellStart"/>
      <w:r w:rsidRPr="00E96C0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E96C0C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FE2E07">
        <w:rPr>
          <w:rFonts w:ascii="Times New Roman" w:hAnsi="Times New Roman"/>
          <w:sz w:val="24"/>
          <w:szCs w:val="24"/>
        </w:rPr>
        <w:t xml:space="preserve"> </w:t>
      </w:r>
      <w:r w:rsidRPr="00E96C0C">
        <w:rPr>
          <w:rFonts w:ascii="Times New Roman" w:hAnsi="Times New Roman"/>
          <w:sz w:val="24"/>
          <w:szCs w:val="24"/>
        </w:rPr>
        <w:t>от 31.05.2019  № 596</w:t>
      </w:r>
      <w:r w:rsidR="0006749B" w:rsidRPr="00E96C0C">
        <w:rPr>
          <w:rFonts w:ascii="Times New Roman" w:hAnsi="Times New Roman"/>
          <w:sz w:val="24"/>
          <w:szCs w:val="24"/>
        </w:rPr>
        <w:t xml:space="preserve">» (далее – </w:t>
      </w:r>
      <w:r w:rsidR="006626BF" w:rsidRPr="00E96C0C">
        <w:rPr>
          <w:rFonts w:ascii="Times New Roman" w:hAnsi="Times New Roman"/>
          <w:sz w:val="24"/>
          <w:szCs w:val="24"/>
        </w:rPr>
        <w:t>проект постановления</w:t>
      </w:r>
      <w:r w:rsidR="0006749B" w:rsidRPr="00E96C0C">
        <w:rPr>
          <w:rFonts w:ascii="Times New Roman" w:hAnsi="Times New Roman"/>
          <w:sz w:val="24"/>
          <w:szCs w:val="24"/>
        </w:rPr>
        <w:t>).</w:t>
      </w:r>
      <w:proofErr w:type="gramEnd"/>
    </w:p>
    <w:p w:rsidR="0006749B" w:rsidRDefault="0006749B" w:rsidP="00FE2E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5F79BA" w:rsidRPr="00483447" w:rsidRDefault="005F79BA" w:rsidP="00FE2E0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83447">
        <w:rPr>
          <w:rFonts w:ascii="Times New Roman" w:hAnsi="Times New Roman"/>
          <w:sz w:val="24"/>
          <w:szCs w:val="24"/>
        </w:rPr>
        <w:t xml:space="preserve">         </w:t>
      </w:r>
      <w:r w:rsidR="005A278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="005A278B" w:rsidRPr="00BD52DF">
        <w:rPr>
          <w:rFonts w:ascii="Times New Roman" w:hAnsi="Times New Roman"/>
          <w:sz w:val="24"/>
          <w:szCs w:val="24"/>
        </w:rPr>
        <w:t>«Развитие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на 2018-2023 годы»</w:t>
      </w:r>
      <w:r w:rsidR="005A278B">
        <w:rPr>
          <w:rFonts w:ascii="Times New Roman" w:hAnsi="Times New Roman"/>
          <w:sz w:val="24"/>
          <w:szCs w:val="24"/>
        </w:rPr>
        <w:t xml:space="preserve"> утверждена </w:t>
      </w:r>
      <w:r w:rsidRPr="0048344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5A278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A278B">
        <w:rPr>
          <w:rFonts w:ascii="Times New Roman" w:hAnsi="Times New Roman"/>
          <w:sz w:val="24"/>
          <w:szCs w:val="24"/>
        </w:rPr>
        <w:t xml:space="preserve"> муниципального </w:t>
      </w:r>
      <w:r w:rsidRPr="00483447">
        <w:rPr>
          <w:rFonts w:ascii="Times New Roman" w:hAnsi="Times New Roman"/>
          <w:sz w:val="24"/>
          <w:szCs w:val="24"/>
        </w:rPr>
        <w:t xml:space="preserve">района от </w:t>
      </w:r>
      <w:r w:rsidR="00F912B6">
        <w:rPr>
          <w:rFonts w:ascii="Times New Roman" w:hAnsi="Times New Roman"/>
          <w:sz w:val="24"/>
          <w:szCs w:val="24"/>
        </w:rPr>
        <w:t xml:space="preserve"> 01.09.2017 № 618. В муниципальную программу неодн</w:t>
      </w:r>
      <w:r w:rsidR="00B240EC">
        <w:rPr>
          <w:rFonts w:ascii="Times New Roman" w:hAnsi="Times New Roman"/>
          <w:sz w:val="24"/>
          <w:szCs w:val="24"/>
        </w:rPr>
        <w:t>о</w:t>
      </w:r>
      <w:r w:rsidR="00F912B6">
        <w:rPr>
          <w:rFonts w:ascii="Times New Roman" w:hAnsi="Times New Roman"/>
          <w:sz w:val="24"/>
          <w:szCs w:val="24"/>
        </w:rPr>
        <w:t xml:space="preserve">кратно вносились изменения. Постановлением администрации района от </w:t>
      </w:r>
      <w:r w:rsidRPr="00483447">
        <w:rPr>
          <w:rFonts w:ascii="Times New Roman" w:hAnsi="Times New Roman"/>
          <w:sz w:val="24"/>
          <w:szCs w:val="24"/>
        </w:rPr>
        <w:t>28.12.2018 № 1</w:t>
      </w:r>
      <w:r w:rsidR="00483447" w:rsidRPr="00483447">
        <w:rPr>
          <w:rFonts w:ascii="Times New Roman" w:hAnsi="Times New Roman"/>
          <w:sz w:val="24"/>
          <w:szCs w:val="24"/>
        </w:rPr>
        <w:t>219</w:t>
      </w:r>
      <w:r w:rsidRPr="00483447">
        <w:rPr>
          <w:rFonts w:ascii="Times New Roman" w:hAnsi="Times New Roman"/>
          <w:sz w:val="24"/>
          <w:szCs w:val="24"/>
        </w:rPr>
        <w:t xml:space="preserve">  </w:t>
      </w:r>
      <w:r w:rsidR="00F912B6">
        <w:rPr>
          <w:rFonts w:ascii="Times New Roman" w:hAnsi="Times New Roman"/>
          <w:sz w:val="24"/>
          <w:szCs w:val="24"/>
        </w:rPr>
        <w:t xml:space="preserve">в МП внесены изменения, согласно которым она утверждена </w:t>
      </w:r>
      <w:r w:rsidRPr="00483447">
        <w:rPr>
          <w:rFonts w:ascii="Times New Roman" w:hAnsi="Times New Roman"/>
          <w:sz w:val="24"/>
          <w:szCs w:val="24"/>
        </w:rPr>
        <w:t xml:space="preserve">в новой редакции. </w:t>
      </w:r>
    </w:p>
    <w:p w:rsidR="00E94718" w:rsidRDefault="00FE2E07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5664">
        <w:rPr>
          <w:rFonts w:ascii="Times New Roman" w:hAnsi="Times New Roman"/>
          <w:sz w:val="24"/>
          <w:szCs w:val="24"/>
        </w:rPr>
        <w:t>Источником финансирования муниципальной программы являются средства налоговых и неналоговых доходов бюджета муниципального образования «</w:t>
      </w:r>
      <w:proofErr w:type="spellStart"/>
      <w:r w:rsidR="00EB5664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EB5664">
        <w:rPr>
          <w:rFonts w:ascii="Times New Roman" w:hAnsi="Times New Roman"/>
          <w:sz w:val="24"/>
          <w:szCs w:val="24"/>
        </w:rPr>
        <w:t xml:space="preserve"> район».</w:t>
      </w:r>
      <w:r w:rsidR="00E94718">
        <w:rPr>
          <w:rFonts w:ascii="Times New Roman" w:hAnsi="Times New Roman"/>
          <w:sz w:val="24"/>
          <w:szCs w:val="24"/>
        </w:rPr>
        <w:t xml:space="preserve"> Финансирование программных мероприятий предусмотрено за счет средств дорожного фонда муниципального района.</w:t>
      </w:r>
    </w:p>
    <w:p w:rsidR="0002474C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Согласно Паспорту муниципальной </w:t>
      </w:r>
      <w:r w:rsidR="0002474C" w:rsidRPr="00957C4B">
        <w:rPr>
          <w:rFonts w:ascii="Times New Roman" w:hAnsi="Times New Roman"/>
          <w:sz w:val="24"/>
          <w:szCs w:val="24"/>
        </w:rPr>
        <w:t>программы</w:t>
      </w:r>
      <w:r w:rsidR="00D35BBC" w:rsidRPr="00957C4B">
        <w:rPr>
          <w:rFonts w:ascii="Times New Roman" w:hAnsi="Times New Roman"/>
          <w:sz w:val="24"/>
          <w:szCs w:val="24"/>
        </w:rPr>
        <w:t>,</w:t>
      </w:r>
      <w:r w:rsidR="0002474C" w:rsidRPr="00957C4B">
        <w:rPr>
          <w:rFonts w:ascii="Times New Roman" w:hAnsi="Times New Roman"/>
          <w:sz w:val="24"/>
          <w:szCs w:val="24"/>
        </w:rPr>
        <w:t xml:space="preserve"> ответственным исполнителем муниципальной программы является администрация </w:t>
      </w:r>
      <w:proofErr w:type="spellStart"/>
      <w:r w:rsidR="005D7E3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D7E37">
        <w:rPr>
          <w:rFonts w:ascii="Times New Roman" w:hAnsi="Times New Roman"/>
          <w:sz w:val="24"/>
          <w:szCs w:val="24"/>
        </w:rPr>
        <w:t xml:space="preserve"> муниципального </w:t>
      </w:r>
      <w:r w:rsidR="0002474C" w:rsidRPr="00957C4B">
        <w:rPr>
          <w:rFonts w:ascii="Times New Roman" w:hAnsi="Times New Roman"/>
          <w:sz w:val="24"/>
          <w:szCs w:val="24"/>
        </w:rPr>
        <w:t>района.</w:t>
      </w:r>
    </w:p>
    <w:p w:rsidR="009D0E50" w:rsidRPr="00957C4B" w:rsidRDefault="0002474C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>Участниками муниципальной программы являются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: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Отдел жилищно-коммунального хозяйства, транспорта и связи администрации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района; 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 xml:space="preserve">Сектор строительства администрации </w:t>
      </w:r>
      <w:proofErr w:type="spellStart"/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>Нижнеилимского</w:t>
      </w:r>
      <w:proofErr w:type="spellEnd"/>
      <w:r w:rsidR="0002474C" w:rsidRPr="00073B59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02474C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Отдел архитектуры и градостроительства администрации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района.</w:t>
      </w:r>
    </w:p>
    <w:p w:rsidR="009D0E50" w:rsidRDefault="008A350C" w:rsidP="008A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Решению Думы </w:t>
      </w:r>
      <w:proofErr w:type="spellStart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от 28.02.2018 № 296 «Об утверждении структуры администрации </w:t>
      </w:r>
      <w:proofErr w:type="spellStart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района» в структуре администрации района отсутствует такой орган как Сектор строительства администрации. КСП района отмечает, что внесенные 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ранее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предлагаемые изменения в муниципальную программу не предусматрив</w:t>
      </w:r>
      <w:r w:rsidR="00073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0540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исключение Сектора строительства администрации района из числа 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</w:t>
      </w:r>
      <w:r w:rsidR="00653E9B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9D0E50" w:rsidRPr="00957C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программы.</w:t>
      </w:r>
    </w:p>
    <w:p w:rsidR="00EA05F2" w:rsidRDefault="00073B59" w:rsidP="00EA0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Ранее данное замечание было уже указано Контрольно-счетной палатой в </w:t>
      </w:r>
      <w:r w:rsidR="00EA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свих </w:t>
      </w:r>
      <w:proofErr w:type="gramStart"/>
      <w:r w:rsidR="00EA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заключениях</w:t>
      </w:r>
      <w:proofErr w:type="gramEnd"/>
      <w:r w:rsidR="00EA05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0E50" w:rsidRPr="00957C4B" w:rsidRDefault="00EA05F2" w:rsidP="00EA05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="009D0E50" w:rsidRPr="00957C4B">
        <w:rPr>
          <w:rFonts w:ascii="Times New Roman" w:hAnsi="Times New Roman"/>
          <w:sz w:val="24"/>
          <w:szCs w:val="24"/>
        </w:rPr>
        <w:t>В составе муниципальной программы предусмотрено две подпрограммы:</w:t>
      </w:r>
    </w:p>
    <w:p w:rsidR="009D0E50" w:rsidRPr="00957C4B" w:rsidRDefault="00F754A3" w:rsidP="00957C4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Обеспечение безопасн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ости дорожного движения на авто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мобильных дорогах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кий</w:t>
      </w:r>
      <w:proofErr w:type="spellEnd"/>
      <w:r w:rsidR="009D0E50" w:rsidRPr="00957C4B">
        <w:rPr>
          <w:rFonts w:ascii="Times New Roman" w:hAnsi="Times New Roman"/>
          <w:color w:val="000000"/>
          <w:sz w:val="24"/>
          <w:szCs w:val="24"/>
        </w:rPr>
        <w:t xml:space="preserve"> район» и в границах населен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ных пунктов, относящихс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я к межселенной территории муни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ципального образования «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Нижнеилимский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район» на 2018-2023 годы; </w:t>
      </w:r>
    </w:p>
    <w:p w:rsidR="009D0E50" w:rsidRPr="00957C4B" w:rsidRDefault="00F754A3" w:rsidP="00957C4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Оформление права соб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ственности на объекты недвижимо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>сти, относящиеся к сфере дорожной деятельности ад</w:t>
      </w:r>
      <w:r w:rsidRPr="00957C4B">
        <w:rPr>
          <w:rFonts w:ascii="Times New Roman" w:hAnsi="Times New Roman"/>
          <w:color w:val="000000"/>
          <w:sz w:val="24"/>
          <w:szCs w:val="24"/>
        </w:rPr>
        <w:t>мини</w:t>
      </w:r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страции </w:t>
      </w:r>
      <w:proofErr w:type="spellStart"/>
      <w:r w:rsidR="0002474C" w:rsidRPr="00957C4B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2474C" w:rsidRPr="00957C4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района» на 2018-2023 годы</w:t>
      </w:r>
      <w:r w:rsidR="009D0E50" w:rsidRPr="00957C4B">
        <w:rPr>
          <w:rFonts w:ascii="Times New Roman" w:hAnsi="Times New Roman"/>
          <w:color w:val="000000"/>
          <w:sz w:val="24"/>
          <w:szCs w:val="24"/>
        </w:rPr>
        <w:t>.</w:t>
      </w:r>
    </w:p>
    <w:p w:rsidR="00957C4B" w:rsidRPr="00957C4B" w:rsidRDefault="00957C4B" w:rsidP="007E61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КСП района в рамках экспертизы проведен, в том числе сопоставительный анализ  </w:t>
      </w:r>
      <w:r w:rsidR="006246D4" w:rsidRPr="00957C4B">
        <w:rPr>
          <w:rFonts w:ascii="Times New Roman" w:hAnsi="Times New Roman"/>
          <w:sz w:val="24"/>
          <w:szCs w:val="24"/>
        </w:rPr>
        <w:t>предлагаемых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изменений МП</w:t>
      </w:r>
      <w:r w:rsidR="000E7F86">
        <w:rPr>
          <w:rFonts w:ascii="Times New Roman" w:hAnsi="Times New Roman"/>
          <w:sz w:val="24"/>
          <w:szCs w:val="24"/>
        </w:rPr>
        <w:t>,</w:t>
      </w:r>
      <w:r w:rsidRPr="00957C4B">
        <w:rPr>
          <w:rFonts w:ascii="Times New Roman" w:hAnsi="Times New Roman"/>
          <w:sz w:val="24"/>
          <w:szCs w:val="24"/>
        </w:rPr>
        <w:t xml:space="preserve"> объема бюджетных ассигнований, утвержденных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 w:rsidRPr="00957C4B">
        <w:rPr>
          <w:rFonts w:ascii="Times New Roman" w:hAnsi="Times New Roman"/>
          <w:sz w:val="24"/>
          <w:szCs w:val="24"/>
        </w:rPr>
        <w:t>Решением о бюджете района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>
        <w:rPr>
          <w:rFonts w:ascii="Times New Roman" w:hAnsi="Times New Roman"/>
          <w:sz w:val="24"/>
          <w:szCs w:val="24"/>
        </w:rPr>
        <w:t>и</w:t>
      </w:r>
      <w:r w:rsidR="00D15AA2">
        <w:rPr>
          <w:rFonts w:ascii="Times New Roman" w:hAnsi="Times New Roman"/>
          <w:sz w:val="24"/>
          <w:szCs w:val="24"/>
        </w:rPr>
        <w:t xml:space="preserve"> </w:t>
      </w:r>
      <w:r w:rsidR="006246D4">
        <w:rPr>
          <w:rFonts w:ascii="Times New Roman" w:hAnsi="Times New Roman"/>
          <w:sz w:val="24"/>
          <w:szCs w:val="24"/>
        </w:rPr>
        <w:t xml:space="preserve">предусмотренных проектом решения </w:t>
      </w:r>
      <w:proofErr w:type="gramStart"/>
      <w:r w:rsidR="006246D4">
        <w:rPr>
          <w:rFonts w:ascii="Times New Roman" w:hAnsi="Times New Roman"/>
          <w:sz w:val="24"/>
          <w:szCs w:val="24"/>
        </w:rPr>
        <w:t>о</w:t>
      </w:r>
      <w:proofErr w:type="gramEnd"/>
      <w:r w:rsidR="006246D4">
        <w:rPr>
          <w:rFonts w:ascii="Times New Roman" w:hAnsi="Times New Roman"/>
          <w:sz w:val="24"/>
          <w:szCs w:val="24"/>
        </w:rPr>
        <w:t xml:space="preserve"> внесений изменений </w:t>
      </w:r>
      <w:r w:rsidR="000E7F86">
        <w:rPr>
          <w:rFonts w:ascii="Times New Roman" w:hAnsi="Times New Roman"/>
          <w:sz w:val="24"/>
          <w:szCs w:val="24"/>
        </w:rPr>
        <w:t>в</w:t>
      </w:r>
      <w:r w:rsidR="006246D4">
        <w:rPr>
          <w:rFonts w:ascii="Times New Roman" w:hAnsi="Times New Roman"/>
          <w:sz w:val="24"/>
          <w:szCs w:val="24"/>
        </w:rPr>
        <w:t xml:space="preserve"> бюджет</w:t>
      </w:r>
      <w:r>
        <w:rPr>
          <w:rFonts w:ascii="Times New Roman" w:hAnsi="Times New Roman"/>
          <w:sz w:val="24"/>
          <w:szCs w:val="24"/>
        </w:rPr>
        <w:t>.</w:t>
      </w:r>
    </w:p>
    <w:p w:rsidR="00F754A3" w:rsidRPr="00957C4B" w:rsidRDefault="00F754A3" w:rsidP="007E61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F754A3" w:rsidRPr="00957C4B" w:rsidRDefault="00F754A3" w:rsidP="00957C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7"/>
        <w:gridCol w:w="1282"/>
        <w:gridCol w:w="1134"/>
        <w:gridCol w:w="1276"/>
        <w:gridCol w:w="1134"/>
      </w:tblGrid>
      <w:tr w:rsidR="00BA6FEC" w:rsidRPr="00957C4B" w:rsidTr="00BA6FEC">
        <w:trPr>
          <w:trHeight w:val="207"/>
        </w:trPr>
        <w:tc>
          <w:tcPr>
            <w:tcW w:w="5347" w:type="dxa"/>
            <w:vMerge w:val="restart"/>
            <w:shd w:val="clear" w:color="auto" w:fill="auto"/>
          </w:tcPr>
          <w:p w:rsidR="00BA6FEC" w:rsidRPr="00957C4B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BA6FEC" w:rsidRPr="00C728C5" w:rsidRDefault="00BA6FEC" w:rsidP="007634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от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27.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>12.201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373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6FEC" w:rsidRPr="00C0658E" w:rsidRDefault="00BA6FEC" w:rsidP="00BA6FEC">
            <w:pPr>
              <w:pStyle w:val="a6"/>
              <w:jc w:val="center"/>
              <w:rPr>
                <w:b/>
                <w:sz w:val="18"/>
                <w:szCs w:val="18"/>
              </w:rPr>
            </w:pPr>
            <w:r w:rsidRPr="00C728C5">
              <w:rPr>
                <w:b/>
                <w:sz w:val="18"/>
                <w:szCs w:val="18"/>
              </w:rPr>
              <w:t xml:space="preserve">Решение о бюджете </w:t>
            </w:r>
            <w:r>
              <w:rPr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b/>
                <w:sz w:val="18"/>
                <w:szCs w:val="18"/>
              </w:rPr>
              <w:t>уточ</w:t>
            </w:r>
            <w:proofErr w:type="spellEnd"/>
            <w:r>
              <w:rPr>
                <w:b/>
                <w:sz w:val="18"/>
                <w:szCs w:val="18"/>
              </w:rPr>
              <w:t>. ред. от 30.05.2019</w:t>
            </w:r>
            <w:r w:rsidRPr="00C728C5"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A6FEC" w:rsidRPr="00C0658E" w:rsidRDefault="00BA6FEC" w:rsidP="00720E80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  <w:r w:rsidR="000569B1">
              <w:rPr>
                <w:b/>
                <w:sz w:val="18"/>
                <w:szCs w:val="18"/>
              </w:rPr>
              <w:t xml:space="preserve"> (проект)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6FEC" w:rsidRPr="00C0658E" w:rsidRDefault="00BA6FEC" w:rsidP="001F54D7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BA6FEC" w:rsidRPr="00957C4B" w:rsidTr="00BA6FEC">
        <w:trPr>
          <w:trHeight w:val="207"/>
        </w:trPr>
        <w:tc>
          <w:tcPr>
            <w:tcW w:w="5347" w:type="dxa"/>
            <w:vMerge/>
            <w:shd w:val="clear" w:color="auto" w:fill="auto"/>
          </w:tcPr>
          <w:p w:rsidR="00BA6FEC" w:rsidRPr="00957C4B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2" w:type="dxa"/>
            <w:vMerge/>
            <w:shd w:val="clear" w:color="auto" w:fill="auto"/>
          </w:tcPr>
          <w:p w:rsidR="00BA6FEC" w:rsidRPr="00C728C5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6FEC" w:rsidRPr="00C728C5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A6FEC" w:rsidRPr="00C728C5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6FEC" w:rsidRPr="00C728C5" w:rsidRDefault="00BA6FEC" w:rsidP="00957C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6FEC" w:rsidRPr="00957C4B" w:rsidTr="00BA6FEC">
        <w:tc>
          <w:tcPr>
            <w:tcW w:w="5347" w:type="dxa"/>
            <w:shd w:val="clear" w:color="auto" w:fill="auto"/>
          </w:tcPr>
          <w:p w:rsidR="00BA6FEC" w:rsidRPr="00BA6FEC" w:rsidRDefault="00BA6FEC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  <w:shd w:val="clear" w:color="auto" w:fill="auto"/>
          </w:tcPr>
          <w:p w:rsidR="00BA6FEC" w:rsidRDefault="00BA6FEC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A6FEC" w:rsidRDefault="00BA6FEC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A6FEC" w:rsidRDefault="000569B1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A6FEC" w:rsidRDefault="000569B1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5 (гр. 4-гр.3</w:t>
            </w:r>
            <w:proofErr w:type="gramEnd"/>
          </w:p>
        </w:tc>
      </w:tr>
      <w:tr w:rsidR="00BA6FEC" w:rsidRPr="00957C4B" w:rsidTr="00BA6FEC">
        <w:tc>
          <w:tcPr>
            <w:tcW w:w="5347" w:type="dxa"/>
            <w:shd w:val="clear" w:color="auto" w:fill="auto"/>
          </w:tcPr>
          <w:p w:rsidR="00BA6FEC" w:rsidRPr="00BA6FEC" w:rsidRDefault="00BA6FEC" w:rsidP="00BA6FE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6FEC">
              <w:rPr>
                <w:rFonts w:ascii="Times New Roman" w:hAnsi="Times New Roman"/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BA6FEC">
              <w:rPr>
                <w:rFonts w:ascii="Times New Roman" w:hAnsi="Times New Roman"/>
                <w:sz w:val="18"/>
                <w:szCs w:val="18"/>
              </w:rPr>
              <w:t>Нижнеилимский</w:t>
            </w:r>
            <w:proofErr w:type="spellEnd"/>
            <w:r w:rsidRPr="00BA6FEC">
              <w:rPr>
                <w:rFonts w:ascii="Times New Roman" w:hAnsi="Times New Roman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BA6FEC">
              <w:rPr>
                <w:rFonts w:ascii="Times New Roman" w:hAnsi="Times New Roman"/>
                <w:sz w:val="18"/>
                <w:szCs w:val="18"/>
              </w:rPr>
              <w:t>Нижнеилимский</w:t>
            </w:r>
            <w:proofErr w:type="spellEnd"/>
            <w:r w:rsidRPr="00BA6FEC">
              <w:rPr>
                <w:rFonts w:ascii="Times New Roman" w:hAnsi="Times New Roman"/>
                <w:sz w:val="18"/>
                <w:szCs w:val="18"/>
              </w:rPr>
              <w:t xml:space="preserve"> район»</w:t>
            </w:r>
          </w:p>
        </w:tc>
        <w:tc>
          <w:tcPr>
            <w:tcW w:w="1282" w:type="dxa"/>
            <w:shd w:val="clear" w:color="auto" w:fill="auto"/>
          </w:tcPr>
          <w:p w:rsidR="00BA6FEC" w:rsidRPr="00957C4B" w:rsidRDefault="00BA6FEC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12 136,0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28 764,4</w:t>
            </w:r>
          </w:p>
        </w:tc>
        <w:tc>
          <w:tcPr>
            <w:tcW w:w="1276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31 903,8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+3 193,4</w:t>
            </w:r>
          </w:p>
        </w:tc>
      </w:tr>
      <w:tr w:rsidR="00BA6FEC" w:rsidRPr="00957C4B" w:rsidTr="00BA6FEC">
        <w:trPr>
          <w:trHeight w:val="1391"/>
        </w:trPr>
        <w:tc>
          <w:tcPr>
            <w:tcW w:w="5347" w:type="dxa"/>
            <w:shd w:val="clear" w:color="auto" w:fill="auto"/>
          </w:tcPr>
          <w:p w:rsidR="00BA6FEC" w:rsidRPr="00957C4B" w:rsidRDefault="00BA6FEC" w:rsidP="003C6BA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BA6FEC" w:rsidRPr="00957C4B" w:rsidRDefault="00BA6FEC" w:rsidP="003C6BAD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282" w:type="dxa"/>
            <w:shd w:val="clear" w:color="auto" w:fill="auto"/>
          </w:tcPr>
          <w:p w:rsidR="00BA6FEC" w:rsidRPr="00957C4B" w:rsidRDefault="00BA6FEC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12 136,0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28 649,4</w:t>
            </w:r>
          </w:p>
        </w:tc>
        <w:tc>
          <w:tcPr>
            <w:tcW w:w="1276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31 788,8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0569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+3 139,4</w:t>
            </w:r>
          </w:p>
        </w:tc>
      </w:tr>
      <w:tr w:rsidR="00BA6FEC" w:rsidRPr="00957C4B" w:rsidTr="00BA6FEC">
        <w:tc>
          <w:tcPr>
            <w:tcW w:w="5347" w:type="dxa"/>
            <w:shd w:val="clear" w:color="auto" w:fill="auto"/>
          </w:tcPr>
          <w:p w:rsidR="00BA6FEC" w:rsidRPr="00957C4B" w:rsidRDefault="00BA6FEC" w:rsidP="003C6BA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Подпрограмма 2 «</w:t>
            </w:r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82" w:type="dxa"/>
            <w:shd w:val="clear" w:color="auto" w:fill="auto"/>
          </w:tcPr>
          <w:p w:rsidR="00BA6FEC" w:rsidRPr="00957C4B" w:rsidRDefault="00BA6FEC" w:rsidP="00A622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115,0</w:t>
            </w:r>
          </w:p>
        </w:tc>
        <w:tc>
          <w:tcPr>
            <w:tcW w:w="1276" w:type="dxa"/>
            <w:shd w:val="clear" w:color="auto" w:fill="auto"/>
          </w:tcPr>
          <w:p w:rsidR="00BA6FEC" w:rsidRPr="00957C4B" w:rsidRDefault="000569B1" w:rsidP="001F54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115,0</w:t>
            </w:r>
          </w:p>
        </w:tc>
        <w:tc>
          <w:tcPr>
            <w:tcW w:w="1134" w:type="dxa"/>
            <w:shd w:val="clear" w:color="auto" w:fill="auto"/>
          </w:tcPr>
          <w:p w:rsidR="00BA6FEC" w:rsidRPr="00957C4B" w:rsidRDefault="000569B1" w:rsidP="003C6BA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</w:tbl>
    <w:p w:rsidR="00244B3F" w:rsidRPr="00957C4B" w:rsidRDefault="00244B3F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54D7" w:rsidRDefault="009F20AA" w:rsidP="006626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color w:val="000000"/>
          <w:sz w:val="24"/>
          <w:szCs w:val="24"/>
        </w:rPr>
        <w:t xml:space="preserve">В сравнении с действующей редакцией муниципальной </w:t>
      </w:r>
      <w:proofErr w:type="gramStart"/>
      <w:r w:rsidRPr="00957C4B">
        <w:rPr>
          <w:rFonts w:ascii="Times New Roman" w:hAnsi="Times New Roman"/>
          <w:color w:val="000000"/>
          <w:sz w:val="24"/>
          <w:szCs w:val="24"/>
        </w:rPr>
        <w:t>программы</w:t>
      </w:r>
      <w:proofErr w:type="gramEnd"/>
      <w:r w:rsidRPr="00957C4B">
        <w:rPr>
          <w:rFonts w:ascii="Times New Roman" w:hAnsi="Times New Roman"/>
          <w:color w:val="000000"/>
          <w:sz w:val="24"/>
          <w:szCs w:val="24"/>
        </w:rPr>
        <w:t xml:space="preserve"> представленный проект изменений предусматривает увеличение </w:t>
      </w:r>
      <w:r w:rsidRPr="00957C4B">
        <w:rPr>
          <w:rFonts w:ascii="Times New Roman" w:hAnsi="Times New Roman"/>
          <w:sz w:val="24"/>
          <w:szCs w:val="24"/>
        </w:rPr>
        <w:t xml:space="preserve">объема финансирования муниципальной программы </w:t>
      </w:r>
      <w:r w:rsidR="00504ECA" w:rsidRPr="00957C4B">
        <w:rPr>
          <w:rFonts w:ascii="Times New Roman" w:hAnsi="Times New Roman"/>
          <w:sz w:val="24"/>
          <w:szCs w:val="24"/>
        </w:rPr>
        <w:t xml:space="preserve">на </w:t>
      </w:r>
      <w:r w:rsidR="000569B1">
        <w:rPr>
          <w:rFonts w:ascii="Times New Roman" w:hAnsi="Times New Roman"/>
          <w:sz w:val="24"/>
          <w:szCs w:val="24"/>
        </w:rPr>
        <w:t>3 193,4</w:t>
      </w:r>
      <w:r w:rsidR="008A350C">
        <w:rPr>
          <w:rFonts w:ascii="Times New Roman" w:hAnsi="Times New Roman"/>
          <w:sz w:val="24"/>
          <w:szCs w:val="24"/>
        </w:rPr>
        <w:t xml:space="preserve"> </w:t>
      </w:r>
      <w:r w:rsidR="00AD3344">
        <w:rPr>
          <w:rFonts w:ascii="Times New Roman" w:hAnsi="Times New Roman"/>
          <w:sz w:val="24"/>
          <w:szCs w:val="24"/>
        </w:rPr>
        <w:t xml:space="preserve">тыс. </w:t>
      </w:r>
      <w:r w:rsidRPr="00957C4B">
        <w:rPr>
          <w:rFonts w:ascii="Times New Roman" w:hAnsi="Times New Roman"/>
          <w:sz w:val="24"/>
          <w:szCs w:val="24"/>
        </w:rPr>
        <w:t>руб</w:t>
      </w:r>
      <w:r w:rsidR="00AD3344">
        <w:rPr>
          <w:rFonts w:ascii="Times New Roman" w:hAnsi="Times New Roman"/>
          <w:sz w:val="24"/>
          <w:szCs w:val="24"/>
        </w:rPr>
        <w:t>лей</w:t>
      </w:r>
      <w:r w:rsidR="005760EC" w:rsidRPr="00957C4B">
        <w:rPr>
          <w:rFonts w:ascii="Times New Roman" w:hAnsi="Times New Roman"/>
          <w:sz w:val="24"/>
          <w:szCs w:val="24"/>
        </w:rPr>
        <w:t xml:space="preserve"> за счет дополнительных поступлений в доходную часть бюджета,</w:t>
      </w:r>
      <w:r w:rsidR="00244B3F" w:rsidRPr="00957C4B">
        <w:rPr>
          <w:rFonts w:ascii="Times New Roman" w:hAnsi="Times New Roman"/>
          <w:sz w:val="24"/>
          <w:szCs w:val="24"/>
        </w:rPr>
        <w:t xml:space="preserve"> подлежащих зачислению в Дорожный фонд </w:t>
      </w:r>
      <w:proofErr w:type="spellStart"/>
      <w:r w:rsidR="00244B3F" w:rsidRPr="00957C4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244B3F" w:rsidRPr="00957C4B">
        <w:rPr>
          <w:rFonts w:ascii="Times New Roman" w:hAnsi="Times New Roman"/>
          <w:sz w:val="24"/>
          <w:szCs w:val="24"/>
        </w:rPr>
        <w:t xml:space="preserve"> района</w:t>
      </w:r>
      <w:r w:rsidR="00873997">
        <w:rPr>
          <w:rFonts w:ascii="Times New Roman" w:hAnsi="Times New Roman"/>
          <w:sz w:val="24"/>
          <w:szCs w:val="24"/>
        </w:rPr>
        <w:t>,</w:t>
      </w:r>
      <w:r w:rsidR="003C6BAD">
        <w:rPr>
          <w:rFonts w:ascii="Times New Roman" w:hAnsi="Times New Roman"/>
          <w:sz w:val="24"/>
          <w:szCs w:val="24"/>
        </w:rPr>
        <w:t xml:space="preserve"> </w:t>
      </w:r>
      <w:r w:rsidR="00873997">
        <w:rPr>
          <w:rFonts w:ascii="Times New Roman" w:hAnsi="Times New Roman"/>
          <w:sz w:val="24"/>
          <w:szCs w:val="24"/>
        </w:rPr>
        <w:t xml:space="preserve">средств, сложившихся </w:t>
      </w:r>
      <w:r w:rsidR="00AD2C12">
        <w:rPr>
          <w:rFonts w:ascii="Times New Roman" w:hAnsi="Times New Roman"/>
          <w:sz w:val="24"/>
          <w:szCs w:val="24"/>
        </w:rPr>
        <w:t>по результатам проведения процедуры размещения муниципального заказа,</w:t>
      </w:r>
      <w:r w:rsidR="006626BF">
        <w:rPr>
          <w:rFonts w:ascii="Times New Roman" w:hAnsi="Times New Roman"/>
          <w:sz w:val="24"/>
          <w:szCs w:val="24"/>
        </w:rPr>
        <w:t xml:space="preserve"> и средств, </w:t>
      </w:r>
      <w:r w:rsidR="00873997">
        <w:rPr>
          <w:rFonts w:ascii="Times New Roman" w:hAnsi="Times New Roman"/>
          <w:sz w:val="24"/>
          <w:szCs w:val="24"/>
        </w:rPr>
        <w:t>пожертвованных благотворительным фондом</w:t>
      </w:r>
      <w:r w:rsidR="001F54D7">
        <w:rPr>
          <w:rFonts w:ascii="Times New Roman" w:hAnsi="Times New Roman"/>
          <w:sz w:val="24"/>
          <w:szCs w:val="24"/>
        </w:rPr>
        <w:t>.</w:t>
      </w:r>
    </w:p>
    <w:p w:rsidR="009F278C" w:rsidRDefault="002920B2" w:rsidP="00FE56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ассигнования</w:t>
      </w:r>
      <w:r w:rsidR="002427E9">
        <w:rPr>
          <w:rFonts w:ascii="Times New Roman" w:hAnsi="Times New Roman"/>
          <w:sz w:val="24"/>
          <w:szCs w:val="24"/>
        </w:rPr>
        <w:t xml:space="preserve"> планируется направить </w:t>
      </w:r>
      <w:r w:rsidR="00FE5670">
        <w:rPr>
          <w:rFonts w:ascii="Times New Roman" w:hAnsi="Times New Roman"/>
          <w:sz w:val="24"/>
          <w:szCs w:val="24"/>
        </w:rPr>
        <w:t xml:space="preserve">на приобретение погрузчика-экскаватора в </w:t>
      </w:r>
      <w:r w:rsidR="00FE2E07">
        <w:rPr>
          <w:rFonts w:ascii="Times New Roman" w:hAnsi="Times New Roman"/>
          <w:sz w:val="24"/>
          <w:szCs w:val="24"/>
        </w:rPr>
        <w:t>сумме</w:t>
      </w:r>
      <w:r w:rsidR="00FE5670">
        <w:rPr>
          <w:rFonts w:ascii="Times New Roman" w:hAnsi="Times New Roman"/>
          <w:sz w:val="24"/>
          <w:szCs w:val="24"/>
        </w:rPr>
        <w:t xml:space="preserve"> 6 300,0 тыс</w:t>
      </w:r>
      <w:proofErr w:type="gramStart"/>
      <w:r w:rsidR="00FE5670">
        <w:rPr>
          <w:rFonts w:ascii="Times New Roman" w:hAnsi="Times New Roman"/>
          <w:sz w:val="24"/>
          <w:szCs w:val="24"/>
        </w:rPr>
        <w:t>.р</w:t>
      </w:r>
      <w:proofErr w:type="gramEnd"/>
      <w:r w:rsidR="00FE5670">
        <w:rPr>
          <w:rFonts w:ascii="Times New Roman" w:hAnsi="Times New Roman"/>
          <w:sz w:val="24"/>
          <w:szCs w:val="24"/>
        </w:rPr>
        <w:t>ублей, на содержание автомобильных дорог – 166,3 тыс. рублей.</w:t>
      </w:r>
    </w:p>
    <w:p w:rsidR="00FE5670" w:rsidRDefault="00FE5670" w:rsidP="00FE56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отметить, что</w:t>
      </w:r>
      <w:r w:rsidR="001A396E">
        <w:rPr>
          <w:rFonts w:ascii="Times New Roman" w:hAnsi="Times New Roman"/>
          <w:sz w:val="24"/>
          <w:szCs w:val="24"/>
        </w:rPr>
        <w:t xml:space="preserve"> на территории МО «</w:t>
      </w:r>
      <w:proofErr w:type="spellStart"/>
      <w:r w:rsidR="001A396E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1A396E">
        <w:rPr>
          <w:rFonts w:ascii="Times New Roman" w:hAnsi="Times New Roman"/>
          <w:sz w:val="24"/>
          <w:szCs w:val="24"/>
        </w:rPr>
        <w:t xml:space="preserve"> район» отсутствует специализированный дорожный фонд. </w:t>
      </w:r>
    </w:p>
    <w:p w:rsidR="00AD2C12" w:rsidRDefault="00AD2C12" w:rsidP="00FE56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278C" w:rsidRDefault="0024592E" w:rsidP="00B764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Из пояснительной записки также следует, </w:t>
      </w:r>
      <w:r w:rsidR="00B7647D">
        <w:rPr>
          <w:rFonts w:ascii="Times New Roman" w:hAnsi="Times New Roman"/>
          <w:sz w:val="24"/>
          <w:szCs w:val="24"/>
        </w:rPr>
        <w:t>что</w:t>
      </w:r>
      <w:r w:rsidR="002920B2">
        <w:rPr>
          <w:rFonts w:ascii="Times New Roman" w:hAnsi="Times New Roman"/>
          <w:sz w:val="24"/>
          <w:szCs w:val="24"/>
        </w:rPr>
        <w:t xml:space="preserve"> средства дорожного фонда в сумме 353,4 тыс. рублей планируются </w:t>
      </w:r>
      <w:r w:rsidR="00FE2E07">
        <w:rPr>
          <w:rFonts w:ascii="Times New Roman" w:hAnsi="Times New Roman"/>
          <w:sz w:val="24"/>
          <w:szCs w:val="24"/>
        </w:rPr>
        <w:t>перераспределить</w:t>
      </w:r>
      <w:r w:rsidR="002920B2">
        <w:rPr>
          <w:rFonts w:ascii="Times New Roman" w:hAnsi="Times New Roman"/>
          <w:sz w:val="24"/>
          <w:szCs w:val="24"/>
        </w:rPr>
        <w:t xml:space="preserve"> в муниципальную программу «Развитие образования </w:t>
      </w:r>
      <w:proofErr w:type="gramStart"/>
      <w:r w:rsidR="002920B2">
        <w:rPr>
          <w:rFonts w:ascii="Times New Roman" w:hAnsi="Times New Roman"/>
          <w:sz w:val="24"/>
          <w:szCs w:val="24"/>
        </w:rPr>
        <w:t>в</w:t>
      </w:r>
      <w:proofErr w:type="gramEnd"/>
      <w:r w:rsidR="002920B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20B2">
        <w:rPr>
          <w:rFonts w:ascii="Times New Roman" w:hAnsi="Times New Roman"/>
          <w:sz w:val="24"/>
          <w:szCs w:val="24"/>
        </w:rPr>
        <w:t>Нижнеилимском</w:t>
      </w:r>
      <w:proofErr w:type="gramEnd"/>
      <w:r w:rsidR="002920B2">
        <w:rPr>
          <w:rFonts w:ascii="Times New Roman" w:hAnsi="Times New Roman"/>
          <w:sz w:val="24"/>
          <w:szCs w:val="24"/>
        </w:rPr>
        <w:t xml:space="preserve"> муниципальном районе», в связи с экономией </w:t>
      </w:r>
      <w:r w:rsidR="00F914FF">
        <w:rPr>
          <w:rFonts w:ascii="Times New Roman" w:hAnsi="Times New Roman"/>
          <w:sz w:val="24"/>
          <w:szCs w:val="24"/>
        </w:rPr>
        <w:t>бюджетных средств по результатам проведения процедуры размещения муниципального заказа.</w:t>
      </w:r>
    </w:p>
    <w:p w:rsidR="00416240" w:rsidRDefault="00F914FF" w:rsidP="00B764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требованиями ст. 179.4 Бюджетного кодекса Российской Федерации </w:t>
      </w:r>
      <w:r w:rsidR="00416240">
        <w:rPr>
          <w:rFonts w:ascii="Times New Roman" w:hAnsi="Times New Roman"/>
          <w:sz w:val="24"/>
          <w:szCs w:val="24"/>
        </w:rPr>
        <w:t xml:space="preserve">(БК РФ) </w:t>
      </w:r>
      <w:r>
        <w:rPr>
          <w:rFonts w:ascii="Times New Roman" w:hAnsi="Times New Roman"/>
          <w:sz w:val="24"/>
          <w:szCs w:val="24"/>
        </w:rPr>
        <w:t>порядок формирования и использования бюджетных ассигнований дорожного фонда устанавливается решением представительного органа.</w:t>
      </w:r>
      <w:r w:rsidR="001B6A8E">
        <w:rPr>
          <w:rFonts w:ascii="Times New Roman" w:hAnsi="Times New Roman"/>
          <w:sz w:val="24"/>
          <w:szCs w:val="24"/>
        </w:rPr>
        <w:t xml:space="preserve"> </w:t>
      </w:r>
      <w:r w:rsidR="00416240">
        <w:rPr>
          <w:rFonts w:ascii="Times New Roman" w:hAnsi="Times New Roman"/>
          <w:sz w:val="24"/>
          <w:szCs w:val="24"/>
        </w:rPr>
        <w:t xml:space="preserve">Средства дорожного фонда необходимо расходовать строго в соответствии с установленными </w:t>
      </w:r>
      <w:r w:rsidR="002B14DD">
        <w:rPr>
          <w:rFonts w:ascii="Times New Roman" w:hAnsi="Times New Roman"/>
          <w:sz w:val="24"/>
          <w:szCs w:val="24"/>
        </w:rPr>
        <w:t>БК РФ целями их создания.</w:t>
      </w:r>
    </w:p>
    <w:p w:rsidR="00F914FF" w:rsidRDefault="003369CE" w:rsidP="00B764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Положением о муниципальном дорожном фонде муниципального образования, утвержденным Решением 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 района от 28.11.2013 № 404, не предусмотрено пере</w:t>
      </w:r>
      <w:r w:rsidR="00371E1B">
        <w:rPr>
          <w:rFonts w:ascii="Times New Roman" w:hAnsi="Times New Roman"/>
          <w:sz w:val="24"/>
          <w:szCs w:val="24"/>
        </w:rPr>
        <w:t>распределение бюджетных сре</w:t>
      </w:r>
      <w:proofErr w:type="gramStart"/>
      <w:r w:rsidR="00371E1B">
        <w:rPr>
          <w:rFonts w:ascii="Times New Roman" w:hAnsi="Times New Roman"/>
          <w:sz w:val="24"/>
          <w:szCs w:val="24"/>
        </w:rPr>
        <w:t>дств в др</w:t>
      </w:r>
      <w:proofErr w:type="gramEnd"/>
      <w:r w:rsidR="00371E1B">
        <w:rPr>
          <w:rFonts w:ascii="Times New Roman" w:hAnsi="Times New Roman"/>
          <w:sz w:val="24"/>
          <w:szCs w:val="24"/>
        </w:rPr>
        <w:t xml:space="preserve">угие муниципальные </w:t>
      </w:r>
      <w:r w:rsidR="00876139">
        <w:rPr>
          <w:rFonts w:ascii="Times New Roman" w:hAnsi="Times New Roman"/>
          <w:sz w:val="24"/>
          <w:szCs w:val="24"/>
        </w:rPr>
        <w:t xml:space="preserve">программы </w:t>
      </w:r>
      <w:proofErr w:type="spellStart"/>
      <w:r w:rsidR="0087613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76139">
        <w:rPr>
          <w:rFonts w:ascii="Times New Roman" w:hAnsi="Times New Roman"/>
          <w:sz w:val="24"/>
          <w:szCs w:val="24"/>
        </w:rPr>
        <w:t xml:space="preserve"> района. </w:t>
      </w:r>
      <w:r w:rsidR="001B6A8E">
        <w:rPr>
          <w:rFonts w:ascii="Times New Roman" w:hAnsi="Times New Roman"/>
          <w:sz w:val="24"/>
          <w:szCs w:val="24"/>
        </w:rPr>
        <w:t>Таким образом, средства в сумме 353,4 тыс. рублей будут отнесены к нецелевым направлениям расходов дорожного фонда.</w:t>
      </w:r>
    </w:p>
    <w:p w:rsidR="002B14DD" w:rsidRDefault="002B14DD" w:rsidP="00B76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Учитывая изложенное, при принятии решения о возможности перераспределения средств за счет дорожного фонда МО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район» необходимо руководствоваться положениями вышеуказанного нормативного правового акта представительного органа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района.</w:t>
      </w:r>
    </w:p>
    <w:p w:rsidR="002B14DD" w:rsidRDefault="002B14DD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6A8E" w:rsidRDefault="001B6A8E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0E80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054012">
      <w:pgSz w:w="11906" w:h="16838"/>
      <w:pgMar w:top="709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C1328"/>
    <w:rsid w:val="000E7F86"/>
    <w:rsid w:val="00134AA1"/>
    <w:rsid w:val="0017063E"/>
    <w:rsid w:val="001A396E"/>
    <w:rsid w:val="001B6A8E"/>
    <w:rsid w:val="001E1497"/>
    <w:rsid w:val="001F54D7"/>
    <w:rsid w:val="002427E9"/>
    <w:rsid w:val="00244B3F"/>
    <w:rsid w:val="0024592E"/>
    <w:rsid w:val="002920B2"/>
    <w:rsid w:val="00293AD9"/>
    <w:rsid w:val="002B14DD"/>
    <w:rsid w:val="003369CE"/>
    <w:rsid w:val="00371E1B"/>
    <w:rsid w:val="003A3ED0"/>
    <w:rsid w:val="003A534D"/>
    <w:rsid w:val="003A79D1"/>
    <w:rsid w:val="003B0F98"/>
    <w:rsid w:val="003C6BAD"/>
    <w:rsid w:val="003E237C"/>
    <w:rsid w:val="00416240"/>
    <w:rsid w:val="004539DB"/>
    <w:rsid w:val="00483447"/>
    <w:rsid w:val="004C39C5"/>
    <w:rsid w:val="004F2FFC"/>
    <w:rsid w:val="00504ECA"/>
    <w:rsid w:val="0050785D"/>
    <w:rsid w:val="00525E54"/>
    <w:rsid w:val="00527D9B"/>
    <w:rsid w:val="005760EC"/>
    <w:rsid w:val="00577A41"/>
    <w:rsid w:val="005A278B"/>
    <w:rsid w:val="005A6E88"/>
    <w:rsid w:val="005D7E37"/>
    <w:rsid w:val="005F79BA"/>
    <w:rsid w:val="006246D4"/>
    <w:rsid w:val="00653E9B"/>
    <w:rsid w:val="006626BF"/>
    <w:rsid w:val="006B54B7"/>
    <w:rsid w:val="00720E80"/>
    <w:rsid w:val="0074293C"/>
    <w:rsid w:val="00754B15"/>
    <w:rsid w:val="00763493"/>
    <w:rsid w:val="007762A2"/>
    <w:rsid w:val="007D5385"/>
    <w:rsid w:val="007E61B2"/>
    <w:rsid w:val="00831549"/>
    <w:rsid w:val="00870EA5"/>
    <w:rsid w:val="00873997"/>
    <w:rsid w:val="00876139"/>
    <w:rsid w:val="008847D1"/>
    <w:rsid w:val="008A350C"/>
    <w:rsid w:val="00901DB8"/>
    <w:rsid w:val="00957C4B"/>
    <w:rsid w:val="009B0654"/>
    <w:rsid w:val="009B3B08"/>
    <w:rsid w:val="009B4A24"/>
    <w:rsid w:val="009C0170"/>
    <w:rsid w:val="009D0E50"/>
    <w:rsid w:val="009F0D2B"/>
    <w:rsid w:val="009F20AA"/>
    <w:rsid w:val="009F278C"/>
    <w:rsid w:val="00A3592F"/>
    <w:rsid w:val="00A6223C"/>
    <w:rsid w:val="00AD2C12"/>
    <w:rsid w:val="00AD3344"/>
    <w:rsid w:val="00B240EC"/>
    <w:rsid w:val="00B7647D"/>
    <w:rsid w:val="00BA6FEC"/>
    <w:rsid w:val="00BD52DF"/>
    <w:rsid w:val="00C728C5"/>
    <w:rsid w:val="00C76ABF"/>
    <w:rsid w:val="00C92F3C"/>
    <w:rsid w:val="00D15AA2"/>
    <w:rsid w:val="00D35BBC"/>
    <w:rsid w:val="00D63C91"/>
    <w:rsid w:val="00D720FC"/>
    <w:rsid w:val="00D90EB1"/>
    <w:rsid w:val="00D93A08"/>
    <w:rsid w:val="00E622C1"/>
    <w:rsid w:val="00E91DA0"/>
    <w:rsid w:val="00E94718"/>
    <w:rsid w:val="00E96C0C"/>
    <w:rsid w:val="00EA05F2"/>
    <w:rsid w:val="00EB5664"/>
    <w:rsid w:val="00EE10A7"/>
    <w:rsid w:val="00EF1991"/>
    <w:rsid w:val="00F74A00"/>
    <w:rsid w:val="00F754A3"/>
    <w:rsid w:val="00F912B6"/>
    <w:rsid w:val="00F914FF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539A-9AC8-41D2-96AC-E2175CAC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Альмира</cp:lastModifiedBy>
  <cp:revision>2</cp:revision>
  <cp:lastPrinted>2019-10-23T02:57:00Z</cp:lastPrinted>
  <dcterms:created xsi:type="dcterms:W3CDTF">2019-10-23T03:00:00Z</dcterms:created>
  <dcterms:modified xsi:type="dcterms:W3CDTF">2019-10-23T03:00:00Z</dcterms:modified>
</cp:coreProperties>
</file>